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78A5" w14:textId="06AAB059" w:rsidR="00896EC4" w:rsidRDefault="00896EC4">
      <w:r w:rsidRPr="00896EC4">
        <w:t>https://udlaec.sharepoint.com/sites/Section_3546298918/Shared%20Documents/General/Recordings/25%201270%20TEOR%C3%8DA%20SEMIOLOGIA%20I-20240419_154939-Grabaci%C3%B3n%20de%20la%20reuni%C3%B3n.mp4?web=1</w:t>
      </w:r>
    </w:p>
    <w:sectPr w:rsidR="00896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C4"/>
    <w:rsid w:val="0089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D7074"/>
  <w15:chartTrackingRefBased/>
  <w15:docId w15:val="{EBD132EB-3FED-2241-81B9-F614E018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Daniela Balseca Arellano</dc:creator>
  <cp:keywords/>
  <dc:description/>
  <cp:lastModifiedBy>Sonia Daniela Balseca Arellano</cp:lastModifiedBy>
  <cp:revision>2</cp:revision>
  <dcterms:created xsi:type="dcterms:W3CDTF">2024-04-22T15:33:00Z</dcterms:created>
  <dcterms:modified xsi:type="dcterms:W3CDTF">2024-04-22T15:33:00Z</dcterms:modified>
</cp:coreProperties>
</file>