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F49" w:rsidRDefault="00711413">
      <w:hyperlink r:id="rId4" w:history="1">
        <w:r>
          <w:rPr>
            <w:rStyle w:val="Hipervnculo"/>
          </w:rPr>
          <w:t>SEMIOLOGÍA MÉDICA II - NRC 1845 - MEDZ3258 - PRACTICAS-20220429_122854-Grabación de la reunión.mp4</w:t>
        </w:r>
      </w:hyperlink>
    </w:p>
    <w:p w:rsidR="00711413" w:rsidRDefault="00711413">
      <w:bookmarkStart w:id="0" w:name="_GoBack"/>
      <w:bookmarkEnd w:id="0"/>
    </w:p>
    <w:sectPr w:rsidR="007114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13"/>
    <w:rsid w:val="00711413"/>
    <w:rsid w:val="00D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B3DA"/>
  <w15:chartTrackingRefBased/>
  <w15:docId w15:val="{2E534EE5-4C09-4EB4-A7F9-9C2FAE80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1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3316117544/Shared%20Documents/General/Recordings/SEMIOLOG%C3%8DA%20M%C3%89DICA%20II%20-%20NRC%201845%20-%20MEDZ3258%20-%20PRACTICAS-20220429_122854-Grabaci%C3%B3n%20de%20la%20reuni%C3%B3n.mp4?csf=1&amp;web=1&amp;e=QAYi5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2</cp:revision>
  <dcterms:created xsi:type="dcterms:W3CDTF">2022-05-01T01:30:00Z</dcterms:created>
  <dcterms:modified xsi:type="dcterms:W3CDTF">2022-05-01T01:30:00Z</dcterms:modified>
</cp:coreProperties>
</file>