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6683" w14:textId="1F171DE1" w:rsidR="00C10FC8" w:rsidRDefault="004C313C">
      <w:hyperlink r:id="rId4" w:history="1">
        <w:r w:rsidRPr="007F3BE6">
          <w:rPr>
            <w:rStyle w:val="Hipervnculo"/>
          </w:rPr>
          <w:t>https://udlaec.sharepoint.com/:v:/r/sites/IIEVALUACINYTRATAMIENTOMANIPULATIVOYCONTROLMOTOREXTREMIDADIN/Shared%20Documents/General/Recordings/Evaluaci%C3%B3n%20y%20tratamiento%20manipulativo%20y%20control%20motor-%20Extremidad%20Inferior%20Pr%C3%A1ctica%20(d%C3%ADa%201%20ma%C3%B1ana)-20220326_083030-Grabaci%C3%B3n%20de%20la%20reuni%C3%B3n%201.mp4?csf=1&amp;web=1&amp;e=c9jZtL</w:t>
        </w:r>
      </w:hyperlink>
    </w:p>
    <w:p w14:paraId="2DF1E8E5" w14:textId="54E1F377" w:rsidR="004C313C" w:rsidRDefault="004C313C"/>
    <w:p w14:paraId="7B45F4F1" w14:textId="4491DECD" w:rsidR="004C313C" w:rsidRDefault="004C313C"/>
    <w:p w14:paraId="2B1D4726" w14:textId="22E1D0DE" w:rsidR="004C313C" w:rsidRDefault="004C313C">
      <w:hyperlink r:id="rId5" w:history="1">
        <w:r w:rsidRPr="007F3BE6">
          <w:rPr>
            <w:rStyle w:val="Hipervnculo"/>
          </w:rPr>
          <w:t>https://udlaec.sharepoint.com/:v:/r/sites/IIEVALUACINYTRATAMIENTOMANIPULATIVOYCONTROLMOTOREXTREMIDADIN/Shared%20Documents/General/Recordings/Evaluaci%C3%B3n%20y%20tratamiento%20manipulativo%20y%20control%20motor-%20Extremidad%20Inferior%20Pr%C3%A1ctica%20(d%C3%ADa%202%20ma%C3%B1ana)-20220327_072329-Grabaci%C3%B3n%20de%20la%20reuni%C3%B3n%201.mp4?csf=1&amp;web=1&amp;e=4SKkHL</w:t>
        </w:r>
      </w:hyperlink>
    </w:p>
    <w:p w14:paraId="530B26A4" w14:textId="4C169A55" w:rsidR="004C313C" w:rsidRDefault="004C313C"/>
    <w:p w14:paraId="1A2B85E0" w14:textId="77777777" w:rsidR="004C313C" w:rsidRDefault="004C313C"/>
    <w:sectPr w:rsidR="004C3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3C"/>
    <w:rsid w:val="004C313C"/>
    <w:rsid w:val="009418E4"/>
    <w:rsid w:val="00A53030"/>
    <w:rsid w:val="00C1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4132"/>
  <w15:chartTrackingRefBased/>
  <w15:docId w15:val="{DEB74322-9B2A-40CB-BD93-7EDE6C6E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31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3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dlaec.sharepoint.com/:v:/r/sites/IIEVALUACINYTRATAMIENTOMANIPULATIVOYCONTROLMOTOREXTREMIDADIN/Shared%20Documents/General/Recordings/Evaluaci%C3%B3n%20y%20tratamiento%20manipulativo%20y%20control%20motor-%20Extremidad%20Inferior%20Pr%C3%A1ctica%20(d%C3%ADa%202%20ma%C3%B1ana)-20220327_072329-Grabaci%C3%B3n%20de%20la%20reuni%C3%B3n%201.mp4?csf=1&amp;web=1&amp;e=4SKkHL" TargetMode="External"/><Relationship Id="rId4" Type="http://schemas.openxmlformats.org/officeDocument/2006/relationships/hyperlink" Target="https://udlaec.sharepoint.com/:v:/r/sites/IIEVALUACINYTRATAMIENTOMANIPULATIVOYCONTROLMOTOREXTREMIDADIN/Shared%20Documents/General/Recordings/Evaluaci%C3%B3n%20y%20tratamiento%20manipulativo%20y%20control%20motor-%20Extremidad%20Inferior%20Pr%C3%A1ctica%20(d%C3%ADa%201%20ma%C3%B1ana)-20220326_083030-Grabaci%C3%B3n%20de%20la%20reuni%C3%B3n%201.mp4?csf=1&amp;web=1&amp;e=c9jZt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Justicia Pazmiño Martina Isabella</dc:creator>
  <cp:keywords/>
  <dc:description/>
  <cp:lastModifiedBy>Justicia Pazmiño Martina Isabella</cp:lastModifiedBy>
  <cp:revision>1</cp:revision>
  <dcterms:created xsi:type="dcterms:W3CDTF">2022-03-31T18:28:00Z</dcterms:created>
  <dcterms:modified xsi:type="dcterms:W3CDTF">2022-03-31T18:29:00Z</dcterms:modified>
</cp:coreProperties>
</file>